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355D7">
      <w:pPr>
        <w:rPr>
          <w:rFonts w:ascii="微软雅黑" w:eastAsia="微软雅黑" w:hAnsi="微软雅黑" w:hint="eastAsia"/>
          <w:sz w:val="36"/>
          <w:szCs w:val="36"/>
        </w:rPr>
      </w:pPr>
      <w:r>
        <w:rPr>
          <w:rFonts w:ascii="微软雅黑" w:eastAsia="微软雅黑" w:hAnsi="微软雅黑" w:hint="eastAsia"/>
          <w:sz w:val="36"/>
          <w:szCs w:val="36"/>
        </w:rPr>
        <w:t>谁有无人机充电的新思路？无线？激光？还是。。。</w:t>
      </w:r>
    </w:p>
    <w:p w:rsidR="00B355D7" w:rsidRPr="00B355D7" w:rsidRDefault="00B355D7" w:rsidP="00B355D7">
      <w:pPr>
        <w:widowControl/>
        <w:shd w:val="clear" w:color="auto" w:fill="FFFFFF"/>
        <w:spacing w:line="300" w:lineRule="atLeast"/>
        <w:jc w:val="left"/>
        <w:rPr>
          <w:rFonts w:ascii="微软雅黑" w:eastAsia="微软雅黑" w:hAnsi="微软雅黑" w:cs="宋体"/>
          <w:kern w:val="0"/>
          <w:sz w:val="2"/>
          <w:szCs w:val="2"/>
        </w:rPr>
      </w:pPr>
      <w:r w:rsidRPr="00B355D7">
        <w:rPr>
          <w:rFonts w:ascii="微软雅黑" w:eastAsia="微软雅黑" w:hAnsi="微软雅黑" w:cs="宋体" w:hint="eastAsia"/>
          <w:kern w:val="0"/>
          <w:sz w:val="24"/>
        </w:rPr>
        <w:t>原创</w:t>
      </w:r>
      <w:r w:rsidRPr="00B355D7">
        <w:rPr>
          <w:rFonts w:ascii="微软雅黑" w:eastAsia="微软雅黑" w:hAnsi="微软雅黑" w:cs="宋体" w:hint="eastAsia"/>
          <w:kern w:val="0"/>
          <w:sz w:val="2"/>
          <w:szCs w:val="2"/>
        </w:rPr>
        <w:t xml:space="preserve"> </w:t>
      </w:r>
      <w:r w:rsidRPr="00B355D7">
        <w:rPr>
          <w:rFonts w:ascii="微软雅黑" w:eastAsia="微软雅黑" w:hAnsi="微软雅黑" w:cs="宋体" w:hint="eastAsia"/>
          <w:kern w:val="0"/>
          <w:sz w:val="24"/>
          <w:szCs w:val="24"/>
        </w:rPr>
        <w:t>2016-06-29</w:t>
      </w:r>
      <w:r w:rsidRPr="00B355D7">
        <w:rPr>
          <w:rFonts w:ascii="微软雅黑" w:eastAsia="微软雅黑" w:hAnsi="微软雅黑" w:cs="宋体" w:hint="eastAsia"/>
          <w:kern w:val="0"/>
          <w:sz w:val="2"/>
          <w:szCs w:val="2"/>
        </w:rPr>
        <w:t xml:space="preserve"> </w:t>
      </w:r>
      <w:r w:rsidRPr="00B355D7">
        <w:rPr>
          <w:rFonts w:ascii="微软雅黑" w:eastAsia="微软雅黑" w:hAnsi="微软雅黑" w:cs="宋体" w:hint="eastAsia"/>
          <w:kern w:val="0"/>
          <w:sz w:val="24"/>
          <w:szCs w:val="24"/>
        </w:rPr>
        <w:t>骑着乌龟奔跑</w:t>
      </w:r>
      <w:r w:rsidRPr="00B355D7">
        <w:rPr>
          <w:rFonts w:ascii="微软雅黑" w:eastAsia="微软雅黑" w:hAnsi="微软雅黑" w:cs="宋体" w:hint="eastAsia"/>
          <w:kern w:val="0"/>
          <w:sz w:val="2"/>
          <w:szCs w:val="2"/>
        </w:rPr>
        <w:t xml:space="preserve"> </w:t>
      </w:r>
      <w:hyperlink r:id="rId6" w:history="1">
        <w:r w:rsidRPr="00B355D7">
          <w:rPr>
            <w:rFonts w:ascii="微软雅黑" w:eastAsia="微软雅黑" w:hAnsi="微软雅黑" w:cs="宋体" w:hint="eastAsia"/>
            <w:color w:val="607FA6"/>
            <w:kern w:val="0"/>
            <w:sz w:val="24"/>
            <w:szCs w:val="24"/>
          </w:rPr>
          <w:t>无人机频道</w:t>
        </w:r>
      </w:hyperlink>
      <w:r w:rsidRPr="00B355D7">
        <w:rPr>
          <w:rFonts w:ascii="微软雅黑" w:eastAsia="微软雅黑" w:hAnsi="微软雅黑" w:cs="宋体" w:hint="eastAsia"/>
          <w:kern w:val="0"/>
          <w:sz w:val="2"/>
          <w:szCs w:val="2"/>
        </w:rPr>
        <w:t xml:space="preserve"> </w:t>
      </w:r>
      <w:r w:rsidRPr="00B355D7">
        <w:rPr>
          <w:rFonts w:ascii="微软雅黑" w:eastAsia="微软雅黑" w:hAnsi="微软雅黑" w:cs="宋体" w:hint="eastAsia"/>
          <w:kern w:val="0"/>
          <w:sz w:val="24"/>
        </w:rPr>
        <w:t>无人机频道</w:t>
      </w:r>
      <w:r w:rsidRPr="00B355D7">
        <w:rPr>
          <w:rFonts w:ascii="微软雅黑" w:eastAsia="微软雅黑" w:hAnsi="微软雅黑" w:cs="宋体" w:hint="eastAsia"/>
          <w:kern w:val="0"/>
          <w:sz w:val="2"/>
          <w:szCs w:val="2"/>
        </w:rPr>
        <w:t xml:space="preserve"> </w:t>
      </w:r>
    </w:p>
    <w:p w:rsidR="00B355D7" w:rsidRPr="00B355D7" w:rsidRDefault="00B355D7" w:rsidP="00B355D7">
      <w:pPr>
        <w:widowControl/>
        <w:shd w:val="clear" w:color="auto" w:fill="FFFFFF"/>
        <w:spacing w:line="300" w:lineRule="atLeast"/>
        <w:jc w:val="left"/>
        <w:rPr>
          <w:rFonts w:ascii="微软雅黑" w:eastAsia="微软雅黑" w:hAnsi="微软雅黑" w:cs="宋体" w:hint="eastAsia"/>
          <w:vanish/>
          <w:kern w:val="0"/>
          <w:sz w:val="2"/>
          <w:szCs w:val="2"/>
        </w:rPr>
      </w:pPr>
      <w:r w:rsidRPr="00B355D7">
        <w:rPr>
          <w:rFonts w:ascii="微软雅黑" w:eastAsia="微软雅黑" w:hAnsi="微软雅黑" w:cs="宋体" w:hint="eastAsia"/>
          <w:b/>
          <w:bCs/>
          <w:vanish/>
          <w:kern w:val="0"/>
          <w:sz w:val="2"/>
        </w:rPr>
        <w:t>无人机频道</w:t>
      </w:r>
      <w:r w:rsidRPr="00B355D7">
        <w:rPr>
          <w:rFonts w:ascii="微软雅黑" w:eastAsia="微软雅黑" w:hAnsi="微软雅黑" w:cs="宋体" w:hint="eastAsia"/>
          <w:vanish/>
          <w:kern w:val="0"/>
          <w:sz w:val="2"/>
          <w:szCs w:val="2"/>
        </w:rPr>
        <w:t xml:space="preserve"> </w:t>
      </w:r>
      <w:r w:rsidRPr="00B355D7">
        <w:rPr>
          <w:rFonts w:ascii="微软雅黑" w:eastAsia="微软雅黑" w:hAnsi="微软雅黑" w:cs="宋体"/>
          <w:vanish/>
          <w:kern w:val="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js_profile_qrcode_img" o:spid="_x0000_i1025" type="#_x0000_t75" alt="" style="width:24pt;height:24pt"/>
        </w:pict>
      </w:r>
    </w:p>
    <w:p w:rsidR="00B355D7" w:rsidRPr="00B355D7" w:rsidRDefault="00B355D7" w:rsidP="00B355D7">
      <w:pPr>
        <w:widowControl/>
        <w:shd w:val="clear" w:color="auto" w:fill="FFFFFF"/>
        <w:spacing w:before="100" w:beforeAutospacing="1" w:after="100" w:afterAutospacing="1" w:line="300" w:lineRule="atLeast"/>
        <w:jc w:val="left"/>
        <w:rPr>
          <w:rFonts w:ascii="微软雅黑" w:eastAsia="微软雅黑" w:hAnsi="微软雅黑" w:cs="宋体" w:hint="eastAsia"/>
          <w:vanish/>
          <w:kern w:val="0"/>
          <w:sz w:val="2"/>
          <w:szCs w:val="2"/>
        </w:rPr>
      </w:pPr>
      <w:r w:rsidRPr="00B355D7">
        <w:rPr>
          <w:rFonts w:ascii="微软雅黑" w:eastAsia="微软雅黑" w:hAnsi="微软雅黑" w:cs="宋体" w:hint="eastAsia"/>
          <w:vanish/>
          <w:kern w:val="0"/>
          <w:sz w:val="2"/>
          <w:szCs w:val="2"/>
        </w:rPr>
        <w:t xml:space="preserve">微信号 </w:t>
      </w:r>
      <w:r w:rsidRPr="00B355D7">
        <w:rPr>
          <w:rFonts w:ascii="微软雅黑" w:eastAsia="微软雅黑" w:hAnsi="微软雅黑" w:cs="宋体" w:hint="eastAsia"/>
          <w:vanish/>
          <w:kern w:val="0"/>
          <w:sz w:val="2"/>
        </w:rPr>
        <w:t>auscor</w:t>
      </w:r>
      <w:r w:rsidRPr="00B355D7">
        <w:rPr>
          <w:rFonts w:ascii="微软雅黑" w:eastAsia="微软雅黑" w:hAnsi="微软雅黑" w:cs="宋体" w:hint="eastAsia"/>
          <w:vanish/>
          <w:kern w:val="0"/>
          <w:sz w:val="2"/>
          <w:szCs w:val="2"/>
        </w:rPr>
        <w:t xml:space="preserve"> </w:t>
      </w:r>
    </w:p>
    <w:p w:rsidR="00B355D7" w:rsidRPr="00B355D7" w:rsidRDefault="00B355D7" w:rsidP="00B355D7">
      <w:pPr>
        <w:widowControl/>
        <w:shd w:val="clear" w:color="auto" w:fill="FFFFFF"/>
        <w:spacing w:before="100" w:beforeAutospacing="1" w:after="100" w:afterAutospacing="1" w:line="300" w:lineRule="atLeast"/>
        <w:jc w:val="left"/>
        <w:rPr>
          <w:rFonts w:ascii="微软雅黑" w:eastAsia="微软雅黑" w:hAnsi="微软雅黑" w:cs="宋体" w:hint="eastAsia"/>
          <w:vanish/>
          <w:kern w:val="0"/>
          <w:sz w:val="2"/>
          <w:szCs w:val="2"/>
        </w:rPr>
      </w:pPr>
      <w:r w:rsidRPr="00B355D7">
        <w:rPr>
          <w:rFonts w:ascii="微软雅黑" w:eastAsia="微软雅黑" w:hAnsi="微软雅黑" w:cs="宋体" w:hint="eastAsia"/>
          <w:vanish/>
          <w:kern w:val="0"/>
          <w:sz w:val="2"/>
          <w:szCs w:val="2"/>
        </w:rPr>
        <w:t xml:space="preserve">功能介绍 </w:t>
      </w:r>
      <w:r w:rsidRPr="00B355D7">
        <w:rPr>
          <w:rFonts w:ascii="微软雅黑" w:eastAsia="微软雅黑" w:hAnsi="微软雅黑" w:cs="宋体" w:hint="eastAsia"/>
          <w:vanish/>
          <w:kern w:val="0"/>
          <w:sz w:val="2"/>
        </w:rPr>
        <w:t>深圳罗罗诺亚网络科技有限公司运营的无人机频道定位受众为：无人机行业资深从业者！。在坚持原创，坚持精品，坚持干货的同时，无人机频道还会不定时发布业内知名无人机厂商高薪招聘信息，真实可靠。关注无人机频道，您总会有用得着它的时候！</w:t>
      </w:r>
      <w:r w:rsidRPr="00B355D7">
        <w:rPr>
          <w:rFonts w:ascii="微软雅黑" w:eastAsia="微软雅黑" w:hAnsi="微软雅黑" w:cs="宋体" w:hint="eastAsia"/>
          <w:vanish/>
          <w:kern w:val="0"/>
          <w:sz w:val="2"/>
          <w:szCs w:val="2"/>
        </w:rPr>
        <w:t xml:space="preserve"> </w:t>
      </w:r>
    </w:p>
    <w:p w:rsidR="00B355D7" w:rsidRPr="00B355D7" w:rsidRDefault="00B355D7" w:rsidP="00B355D7">
      <w:pPr>
        <w:widowControl/>
        <w:shd w:val="clear" w:color="auto" w:fill="FFFFFF"/>
        <w:jc w:val="left"/>
        <w:rPr>
          <w:rFonts w:ascii="微软雅黑" w:eastAsia="微软雅黑" w:hAnsi="微软雅黑" w:cs="宋体" w:hint="eastAsia"/>
          <w:color w:val="3E3E3E"/>
          <w:kern w:val="0"/>
          <w:sz w:val="24"/>
          <w:szCs w:val="24"/>
        </w:rPr>
      </w:pPr>
      <w:r w:rsidRPr="00B355D7">
        <w:rPr>
          <w:rFonts w:ascii="微软雅黑" w:eastAsia="微软雅黑" w:hAnsi="微软雅黑" w:cs="宋体" w:hint="eastAsia"/>
          <w:color w:val="3E3E3E"/>
          <w:kern w:val="0"/>
          <w:sz w:val="24"/>
          <w:szCs w:val="24"/>
        </w:rPr>
        <w:t>伴随着全球无人机产业的发展，无人机在越来越多的领域中被应用，越来越智能化的无人机将成为市场的主导力量。但以目前状况而言，两大短板束缚着电动无人机的发展，即：载重与续航时间。今天我们来看看目前无人机邻域解决续航问题的三个方向？</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t>不 用 电，改 用 油</w:t>
      </w:r>
      <w:r w:rsidRPr="00B355D7">
        <w:rPr>
          <w:rFonts w:ascii="微软雅黑" w:eastAsia="微软雅黑" w:hAnsi="微软雅黑" w:cs="宋体" w:hint="eastAsia"/>
          <w:color w:val="3E3E3E"/>
          <w:kern w:val="0"/>
          <w:sz w:val="24"/>
          <w:szCs w:val="24"/>
        </w:rPr>
        <w:br/>
        <w:t>电池的技术短时间突破不了，那就用汽油，做油动多旋翼。目前市面上已经有油动多旋翼的产品，主要有纯油动多旋翼、油电混合多旋翼。目前比较被看好的是油动多旋翼，多家企业已经有了自己的第一代油动多旋翼，并且开始向市场推广。</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t>油动多旋翼也分两种</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t>1油动直驱多旋翼</w:t>
      </w:r>
      <w:r w:rsidRPr="00B355D7">
        <w:rPr>
          <w:rFonts w:ascii="微软雅黑" w:eastAsia="微软雅黑" w:hAnsi="微软雅黑" w:cs="宋体" w:hint="eastAsia"/>
          <w:color w:val="3E3E3E"/>
          <w:kern w:val="0"/>
          <w:sz w:val="24"/>
          <w:szCs w:val="24"/>
        </w:rPr>
        <w:t>直驱油动多旋翼最大的优点便是结构简单，成本低廉。其工作原理是：通过控制其发动机油门的大小来改变其转速的大小，进而达到俯仰、横滚、偏转。但其缺点也是显而易见的，就是抗风性很差。</w:t>
      </w:r>
    </w:p>
    <w:p w:rsidR="00B355D7" w:rsidRPr="00B355D7" w:rsidRDefault="00B355D7" w:rsidP="00B355D7">
      <w:pPr>
        <w:widowControl/>
        <w:shd w:val="clear" w:color="auto" w:fill="FFFFFF"/>
        <w:jc w:val="left"/>
        <w:rPr>
          <w:rFonts w:ascii="微软雅黑" w:eastAsia="微软雅黑" w:hAnsi="微软雅黑" w:cs="宋体" w:hint="eastAsia"/>
          <w:color w:val="3E3E3E"/>
          <w:kern w:val="0"/>
          <w:sz w:val="24"/>
          <w:szCs w:val="24"/>
        </w:rPr>
      </w:pPr>
      <w:r w:rsidRPr="00B355D7">
        <w:rPr>
          <w:rFonts w:ascii="微软雅黑" w:eastAsia="微软雅黑" w:hAnsi="微软雅黑" w:cs="宋体" w:hint="eastAsia"/>
          <w:b/>
          <w:bCs/>
          <w:color w:val="3E3E3E"/>
          <w:kern w:val="0"/>
          <w:sz w:val="24"/>
          <w:szCs w:val="24"/>
        </w:rPr>
        <w:t>2油动变距多旋翼</w:t>
      </w:r>
    </w:p>
    <w:p w:rsidR="00B355D7" w:rsidRPr="00B355D7" w:rsidRDefault="00B355D7" w:rsidP="00B355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B355D7">
        <w:rPr>
          <w:rFonts w:ascii="微软雅黑" w:eastAsia="微软雅黑" w:hAnsi="微软雅黑" w:cs="宋体" w:hint="eastAsia"/>
          <w:color w:val="3E3E3E"/>
          <w:kern w:val="0"/>
          <w:sz w:val="24"/>
          <w:szCs w:val="24"/>
        </w:rPr>
        <w:t>变距油动多旋翼相对于直驱油动多旋翼而言，结构比较复杂，成本较高。其工作原理是：改变桨距角的大小来改变升力，进而达到俯仰、横滚、偏转。其显著优点是：抗风性强。</w:t>
      </w:r>
    </w:p>
    <w:p w:rsidR="00B355D7" w:rsidRPr="00B355D7" w:rsidRDefault="00B355D7" w:rsidP="00B355D7">
      <w:pPr>
        <w:widowControl/>
        <w:shd w:val="clear" w:color="auto" w:fill="FFFFFF"/>
        <w:jc w:val="left"/>
        <w:rPr>
          <w:rFonts w:ascii="微软雅黑" w:eastAsia="微软雅黑" w:hAnsi="微软雅黑" w:cs="宋体" w:hint="eastAsia"/>
          <w:color w:val="3E3E3E"/>
          <w:kern w:val="0"/>
          <w:sz w:val="24"/>
          <w:szCs w:val="24"/>
        </w:rPr>
      </w:pPr>
      <w:r w:rsidRPr="00B355D7">
        <w:rPr>
          <w:rFonts w:ascii="微软雅黑" w:eastAsia="微软雅黑" w:hAnsi="微软雅黑" w:cs="宋体" w:hint="eastAsia"/>
          <w:b/>
          <w:bCs/>
          <w:color w:val="3E3E3E"/>
          <w:kern w:val="0"/>
          <w:sz w:val="24"/>
          <w:szCs w:val="24"/>
        </w:rPr>
        <w:t>总    结</w:t>
      </w:r>
      <w:r w:rsidRPr="00B355D7">
        <w:rPr>
          <w:rFonts w:ascii="微软雅黑" w:eastAsia="微软雅黑" w:hAnsi="微软雅黑" w:cs="宋体" w:hint="eastAsia"/>
          <w:color w:val="3E3E3E"/>
          <w:kern w:val="0"/>
          <w:sz w:val="24"/>
          <w:szCs w:val="24"/>
        </w:rPr>
        <w:br/>
        <w:t>油动多旋翼是改变供能的方式来达到长航时。但是油动相比于电动也会带来新的问题，比如发动机寿命、二次污染、震动、下旋风过大等。</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lastRenderedPageBreak/>
        <w:t>无  线  充  电</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t>当前无线充电的情形</w:t>
      </w:r>
      <w:r w:rsidRPr="00B355D7">
        <w:rPr>
          <w:rFonts w:ascii="微软雅黑" w:eastAsia="微软雅黑" w:hAnsi="微软雅黑" w:cs="宋体" w:hint="eastAsia"/>
          <w:color w:val="3E3E3E"/>
          <w:kern w:val="0"/>
          <w:sz w:val="24"/>
          <w:szCs w:val="24"/>
        </w:rPr>
        <w:br/>
        <w:t>目前国外研究无线充电的公司有许多。Solace Power和波音公司合作开发并验证了一项新的无线充电技术，可以实现小型无人机的“空中加油”。该技术称为谐振电容耦合（RC2），利用充电板上方产生的电场，进行电能的无线传输。</w:t>
      </w:r>
      <w:r w:rsidRPr="00B355D7">
        <w:rPr>
          <w:rFonts w:ascii="微软雅黑" w:eastAsia="微软雅黑" w:hAnsi="微软雅黑" w:cs="宋体" w:hint="eastAsia"/>
          <w:color w:val="3E3E3E"/>
          <w:kern w:val="0"/>
          <w:sz w:val="24"/>
          <w:szCs w:val="24"/>
        </w:rPr>
        <w:br/>
        <w:t>美国高通公司投资的德国无人机充电设备制造厂商Skysense公司，其主营产品正是无人机无线充电平板装置。不仅国外是一派风生水起的新局面，国内也不例外。2015年9月，国内无线供电技术公司中惠创智宣布要正式开展无人机无线供电项目。</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t>几种无线充电的方式</w:t>
      </w:r>
      <w:r w:rsidRPr="00B355D7">
        <w:rPr>
          <w:rFonts w:ascii="微软雅黑" w:eastAsia="微软雅黑" w:hAnsi="微软雅黑" w:cs="宋体" w:hint="eastAsia"/>
          <w:color w:val="3E3E3E"/>
          <w:kern w:val="0"/>
          <w:sz w:val="24"/>
          <w:szCs w:val="24"/>
        </w:rPr>
        <w:br/>
        <w:t>从具体的技术原理及解决方案来说，目前无线充电技术主要有电磁感应式、磁共振式、无线电波式、电场耦合式四种基本方式。这几种技术分别适用于近程、中短程与远程电力传送。</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color w:val="3E3E3E"/>
          <w:kern w:val="0"/>
          <w:sz w:val="24"/>
          <w:szCs w:val="24"/>
        </w:rPr>
        <w:pict>
          <v:shape id="_x0000_i1026" type="#_x0000_t75" alt="" style="width:24pt;height:24pt"/>
        </w:pict>
      </w:r>
      <w:r w:rsidRPr="00B355D7">
        <w:rPr>
          <w:rFonts w:ascii="微软雅黑" w:eastAsia="微软雅黑" w:hAnsi="微软雅黑" w:cs="宋体" w:hint="eastAsia"/>
          <w:color w:val="3E3E3E"/>
          <w:kern w:val="0"/>
          <w:sz w:val="24"/>
          <w:szCs w:val="24"/>
        </w:rPr>
        <w:t>无线充电各种原理方案的比较</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t>1电磁感应式无线充电</w:t>
      </w:r>
      <w:r w:rsidRPr="00B355D7">
        <w:rPr>
          <w:rFonts w:ascii="微软雅黑" w:eastAsia="微软雅黑" w:hAnsi="微软雅黑" w:cs="宋体" w:hint="eastAsia"/>
          <w:color w:val="3E3E3E"/>
          <w:kern w:val="0"/>
          <w:sz w:val="24"/>
          <w:szCs w:val="24"/>
        </w:rPr>
        <w:br/>
        <w:t>当前最成熟、最普遍的是电磁感应式。其根本原理是利用电磁感应原理，类似于变压器，在发送端和接收端各有一个线圈，初级线圈上通一定频率的交流电，由于电磁感应在次级线圈中产生一定的电流，从而将能量从传输端转移到接收端。</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color w:val="3E3E3E"/>
          <w:kern w:val="0"/>
          <w:sz w:val="24"/>
          <w:szCs w:val="24"/>
        </w:rPr>
        <w:pict>
          <v:shape id="_x0000_i1027" type="#_x0000_t75" alt="" style="width:24pt;height:24pt"/>
        </w:pict>
      </w:r>
      <w:r w:rsidRPr="00B355D7">
        <w:rPr>
          <w:rFonts w:ascii="微软雅黑" w:eastAsia="微软雅黑" w:hAnsi="微软雅黑" w:cs="宋体" w:hint="eastAsia"/>
          <w:color w:val="3E3E3E"/>
          <w:kern w:val="0"/>
          <w:sz w:val="24"/>
          <w:szCs w:val="24"/>
        </w:rPr>
        <w:t>电磁感应式无线充电原理</w:t>
      </w:r>
      <w:r w:rsidRPr="00B355D7">
        <w:rPr>
          <w:rFonts w:ascii="微软雅黑" w:eastAsia="微软雅黑" w:hAnsi="微软雅黑" w:cs="宋体" w:hint="eastAsia"/>
          <w:color w:val="3E3E3E"/>
          <w:kern w:val="0"/>
          <w:sz w:val="24"/>
          <w:szCs w:val="24"/>
        </w:rPr>
        <w:br/>
        <w:t> </w:t>
      </w:r>
      <w:r w:rsidRPr="00B355D7">
        <w:rPr>
          <w:rFonts w:ascii="微软雅黑" w:eastAsia="微软雅黑" w:hAnsi="微软雅黑" w:cs="宋体"/>
          <w:color w:val="3E3E3E"/>
          <w:kern w:val="0"/>
          <w:sz w:val="24"/>
          <w:szCs w:val="24"/>
        </w:rPr>
        <w:pict>
          <v:shape id="_x0000_i1028" type="#_x0000_t75" alt="" style="width:24pt;height:24pt"/>
        </w:pict>
      </w:r>
      <w:r w:rsidRPr="00B355D7">
        <w:rPr>
          <w:rFonts w:ascii="微软雅黑" w:eastAsia="微软雅黑" w:hAnsi="微软雅黑" w:cs="宋体" w:hint="eastAsia"/>
          <w:color w:val="3E3E3E"/>
          <w:kern w:val="0"/>
          <w:sz w:val="24"/>
          <w:szCs w:val="24"/>
        </w:rPr>
        <w:t>Intel 演示无线供电驱动一枚60W电灯泡，效率高达75%</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t>2磁共振式无线充电</w:t>
      </w:r>
      <w:r w:rsidRPr="00B355D7">
        <w:rPr>
          <w:rFonts w:ascii="微软雅黑" w:eastAsia="微软雅黑" w:hAnsi="微软雅黑" w:cs="宋体" w:hint="eastAsia"/>
          <w:color w:val="3E3E3E"/>
          <w:kern w:val="0"/>
          <w:sz w:val="24"/>
          <w:szCs w:val="24"/>
        </w:rPr>
        <w:br/>
        <w:t>磁共振式也称为近场谐振式，由能量发送装置，和能量接收装置组成，当两个装</w:t>
      </w:r>
      <w:r w:rsidRPr="00B355D7">
        <w:rPr>
          <w:rFonts w:ascii="微软雅黑" w:eastAsia="微软雅黑" w:hAnsi="微软雅黑" w:cs="宋体" w:hint="eastAsia"/>
          <w:color w:val="3E3E3E"/>
          <w:kern w:val="0"/>
          <w:sz w:val="24"/>
          <w:szCs w:val="24"/>
        </w:rPr>
        <w:lastRenderedPageBreak/>
        <w:t>置调整到相同频率，或者说在一个特定的频率上共振，它们就可以交换彼此的能量，其原理与声音的共振原理相同，排列在磁场中的相同振动频率的线圈，可从一个向另一个供电。技术难点是小型化和高效率化，被认为是将来最有希望广泛应用于电动汽车无线充电的一种方式。 </w:t>
      </w:r>
      <w:r w:rsidRPr="00B355D7">
        <w:rPr>
          <w:rFonts w:ascii="微软雅黑" w:eastAsia="微软雅黑" w:hAnsi="微软雅黑" w:cs="宋体"/>
          <w:color w:val="3E3E3E"/>
          <w:kern w:val="0"/>
          <w:sz w:val="24"/>
          <w:szCs w:val="24"/>
        </w:rPr>
        <w:pict>
          <v:shape id="_x0000_i1029" type="#_x0000_t75" alt="" style="width:24pt;height:24pt"/>
        </w:pict>
      </w:r>
      <w:r w:rsidRPr="00B355D7">
        <w:rPr>
          <w:rFonts w:ascii="微软雅黑" w:eastAsia="微软雅黑" w:hAnsi="微软雅黑" w:cs="宋体" w:hint="eastAsia"/>
          <w:color w:val="3E3E3E"/>
          <w:kern w:val="0"/>
          <w:sz w:val="24"/>
          <w:szCs w:val="24"/>
        </w:rPr>
        <w:t>磁共振式无线充电示意图</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t>3无线电波充电</w:t>
      </w:r>
      <w:r w:rsidRPr="00B355D7">
        <w:rPr>
          <w:rFonts w:ascii="微软雅黑" w:eastAsia="微软雅黑" w:hAnsi="微软雅黑" w:cs="宋体" w:hint="eastAsia"/>
          <w:color w:val="3E3E3E"/>
          <w:kern w:val="0"/>
          <w:sz w:val="24"/>
          <w:szCs w:val="24"/>
        </w:rPr>
        <w:br/>
        <w:t>基本原理类似于早期使用的矿石收音机，主要有微波发射装置和微波接收装置组成。典型的是20世纪60年代布朗（William C. Brown）的微波输电系统。整个传输系统包括微波源、发射天线、接收天线3部分;微波源内有磁控管，能控制源在2. 45 GHz频段输出一定的功率;发射天线是64个缝隙的天线阵，接收天线拥有25%的收集和转换效率。日本龙谷大学的移动式无线充电系统，也是通过频率为2.45GHz 的微波送电，点亮了行驶中的模型警车的警灯。</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color w:val="3E3E3E"/>
          <w:kern w:val="0"/>
          <w:sz w:val="24"/>
          <w:szCs w:val="24"/>
        </w:rPr>
        <w:pict>
          <v:shape id="_x0000_i1030" type="#_x0000_t75" alt="" style="width:24pt;height:24pt"/>
        </w:pict>
      </w:r>
      <w:r w:rsidRPr="00B355D7">
        <w:rPr>
          <w:rFonts w:ascii="微软雅黑" w:eastAsia="微软雅黑" w:hAnsi="微软雅黑" w:cs="宋体" w:hint="eastAsia"/>
          <w:color w:val="3E3E3E"/>
          <w:kern w:val="0"/>
          <w:sz w:val="24"/>
          <w:szCs w:val="24"/>
        </w:rPr>
        <w:t>无线电波式电能传输</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t>4电场耦合式充电</w:t>
      </w:r>
      <w:r w:rsidRPr="00B355D7">
        <w:rPr>
          <w:rFonts w:ascii="微软雅黑" w:eastAsia="微软雅黑" w:hAnsi="微软雅黑" w:cs="宋体" w:hint="eastAsia"/>
          <w:color w:val="3E3E3E"/>
          <w:kern w:val="0"/>
          <w:sz w:val="24"/>
          <w:szCs w:val="24"/>
        </w:rPr>
        <w:br/>
        <w:t>电场耦合式利用通过沿垂直方向耦合的两组非对称偶极子而产生的感应电场来传输电能，其基本原理是通过电场将电能从发送端转移到接收端。这种方式主要是村田制作所采用，具有抗水平错位能力较强的特点。 </w:t>
      </w:r>
      <w:r w:rsidRPr="00B355D7">
        <w:rPr>
          <w:rFonts w:ascii="微软雅黑" w:eastAsia="微软雅黑" w:hAnsi="微软雅黑" w:cs="宋体"/>
          <w:color w:val="3E3E3E"/>
          <w:kern w:val="0"/>
          <w:sz w:val="24"/>
          <w:szCs w:val="24"/>
        </w:rPr>
        <w:pict>
          <v:shape id="_x0000_i1031" type="#_x0000_t75" alt="" style="width:24pt;height:24pt"/>
        </w:pict>
      </w:r>
      <w:r w:rsidRPr="00B355D7">
        <w:rPr>
          <w:rFonts w:ascii="微软雅黑" w:eastAsia="微软雅黑" w:hAnsi="微软雅黑" w:cs="宋体" w:hint="eastAsia"/>
          <w:color w:val="3E3E3E"/>
          <w:kern w:val="0"/>
          <w:sz w:val="24"/>
          <w:szCs w:val="24"/>
        </w:rPr>
        <w:t>  </w:t>
      </w:r>
      <w:r w:rsidRPr="00B355D7">
        <w:rPr>
          <w:rFonts w:ascii="微软雅黑" w:eastAsia="微软雅黑" w:hAnsi="微软雅黑" w:cs="宋体" w:hint="eastAsia"/>
          <w:b/>
          <w:bCs/>
          <w:color w:val="3E3E3E"/>
          <w:kern w:val="0"/>
          <w:sz w:val="24"/>
          <w:szCs w:val="24"/>
        </w:rPr>
        <w:t>小    结 </w:t>
      </w:r>
      <w:r w:rsidRPr="00B355D7">
        <w:rPr>
          <w:rFonts w:ascii="微软雅黑" w:eastAsia="微软雅黑" w:hAnsi="微软雅黑" w:cs="宋体" w:hint="eastAsia"/>
          <w:color w:val="3E3E3E"/>
          <w:kern w:val="0"/>
          <w:sz w:val="24"/>
          <w:szCs w:val="24"/>
        </w:rPr>
        <w:br/>
        <w:t>一般来说，磁场共振方式和电磁波送电方式这两种方式都是远距离可以充电，这两种技术将来是最有可能应用在无人机充电。磁场共振方式，则是现在最被看好、被认为是将来最有希望用于无人机充电的一种方式；磁场共振式供电，目前技术上的难点是，小型、高效率化比较难。现在的技术能力大约是直径半米的线圈，能在1m左右的距离提供60w的电力。 </w:t>
      </w:r>
    </w:p>
    <w:p w:rsidR="00B355D7" w:rsidRPr="00B355D7" w:rsidRDefault="00B355D7" w:rsidP="00B355D7">
      <w:pPr>
        <w:widowControl/>
        <w:shd w:val="clear" w:color="auto" w:fill="FFFFFF"/>
        <w:jc w:val="left"/>
        <w:rPr>
          <w:rFonts w:ascii="微软雅黑" w:eastAsia="微软雅黑" w:hAnsi="微软雅黑" w:cs="宋体" w:hint="eastAsia"/>
          <w:color w:val="3E3E3E"/>
          <w:kern w:val="0"/>
          <w:sz w:val="24"/>
          <w:szCs w:val="24"/>
        </w:rPr>
      </w:pPr>
      <w:r w:rsidRPr="00B355D7">
        <w:rPr>
          <w:rFonts w:ascii="微软雅黑" w:eastAsia="微软雅黑" w:hAnsi="微软雅黑" w:cs="宋体" w:hint="eastAsia"/>
          <w:color w:val="3E3E3E"/>
          <w:kern w:val="0"/>
          <w:sz w:val="24"/>
          <w:szCs w:val="24"/>
        </w:rPr>
        <w:lastRenderedPageBreak/>
        <w:t>电磁波送电方式，现在则提出了利用这种技术的“太空太阳能发电技术”，可以从根本上解决电力问题。设计最难的部分在于安全。因为无线充电系统与电磁炉一样会发射电磁波能量，有两大问题：</w:t>
      </w:r>
      <w:r w:rsidRPr="00B355D7">
        <w:rPr>
          <w:rFonts w:ascii="微软雅黑" w:eastAsia="微软雅黑" w:hAnsi="微软雅黑" w:cs="宋体" w:hint="eastAsia"/>
          <w:color w:val="3E3E3E"/>
          <w:kern w:val="0"/>
          <w:sz w:val="24"/>
          <w:szCs w:val="24"/>
        </w:rPr>
        <w:br/>
        <w:t>一是长期发射，长时间下会造成能源浪费。</w:t>
      </w:r>
      <w:r w:rsidRPr="00B355D7">
        <w:rPr>
          <w:rFonts w:ascii="微软雅黑" w:eastAsia="微软雅黑" w:hAnsi="微软雅黑" w:cs="宋体" w:hint="eastAsia"/>
          <w:color w:val="3E3E3E"/>
          <w:kern w:val="0"/>
          <w:sz w:val="24"/>
          <w:szCs w:val="24"/>
        </w:rPr>
        <w:br/>
        <w:t>二是当充电系统上放的金属异物，电磁波对其加热，轻则烧毁装置，重则发生火灾。所以需要有“受电端目标物辨识”，当正确的目标放置时才送电。</w:t>
      </w:r>
      <w:r w:rsidRPr="00B355D7">
        <w:rPr>
          <w:rFonts w:ascii="微软雅黑" w:eastAsia="微软雅黑" w:hAnsi="微软雅黑" w:cs="宋体" w:hint="eastAsia"/>
          <w:color w:val="3E3E3E"/>
          <w:kern w:val="0"/>
          <w:sz w:val="24"/>
          <w:szCs w:val="24"/>
        </w:rPr>
        <w:br/>
        <w:t>侦测装置的方法比如：</w:t>
      </w:r>
      <w:r w:rsidRPr="00B355D7">
        <w:rPr>
          <w:rFonts w:ascii="微软雅黑" w:eastAsia="微软雅黑" w:hAnsi="微软雅黑" w:cs="宋体" w:hint="eastAsia"/>
          <w:color w:val="3E3E3E"/>
          <w:kern w:val="0"/>
          <w:sz w:val="24"/>
          <w:szCs w:val="24"/>
        </w:rPr>
        <w:br/>
        <w:t>（1）磁力激活：受电端装磁铁，发射端感受到磁力才发送能量。这种方法简单有效。</w:t>
      </w:r>
      <w:r w:rsidRPr="00B355D7">
        <w:rPr>
          <w:rFonts w:ascii="微软雅黑" w:eastAsia="微软雅黑" w:hAnsi="微软雅黑" w:cs="宋体" w:hint="eastAsia"/>
          <w:color w:val="3E3E3E"/>
          <w:kern w:val="0"/>
          <w:sz w:val="24"/>
          <w:szCs w:val="24"/>
        </w:rPr>
        <w:br/>
        <w:t>（2）感应线圈上的资料传送，也是认为最安全的方法，与RFID原理一样，电力传送中识别码一起传送和验证。但解决系统噪声和负载电流变化的干扰是难题。 </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t>激  光  充  电</w:t>
      </w:r>
      <w:r w:rsidRPr="00B355D7">
        <w:rPr>
          <w:rFonts w:ascii="微软雅黑" w:eastAsia="微软雅黑" w:hAnsi="微软雅黑" w:cs="宋体" w:hint="eastAsia"/>
          <w:color w:val="3E3E3E"/>
          <w:kern w:val="0"/>
          <w:sz w:val="24"/>
          <w:szCs w:val="24"/>
        </w:rPr>
        <w:br/>
      </w:r>
      <w:r w:rsidRPr="00B355D7">
        <w:rPr>
          <w:rFonts w:ascii="微软雅黑" w:eastAsia="微软雅黑" w:hAnsi="微软雅黑" w:cs="宋体" w:hint="eastAsia"/>
          <w:b/>
          <w:bCs/>
          <w:color w:val="3E3E3E"/>
          <w:kern w:val="0"/>
          <w:sz w:val="24"/>
          <w:szCs w:val="24"/>
        </w:rPr>
        <w:t>简     介</w:t>
      </w:r>
    </w:p>
    <w:p w:rsidR="00B355D7" w:rsidRPr="00B355D7" w:rsidRDefault="00B355D7" w:rsidP="00B355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B355D7">
        <w:rPr>
          <w:rFonts w:ascii="微软雅黑" w:eastAsia="微软雅黑" w:hAnsi="微软雅黑" w:cs="宋体" w:hint="eastAsia"/>
          <w:color w:val="3E3E3E"/>
          <w:kern w:val="0"/>
          <w:sz w:val="24"/>
          <w:szCs w:val="24"/>
        </w:rPr>
        <w:t>续航时间短是无人机的主要缺点之一。 为了提高其续航时间,各国的学者们已经开展了大量研究工作。 洛克希德·马丁公司和激光动力公司的研究结果表明, 技术可以极大地提高其续航能力。他们利用全新的激光充电系统,令 Stalker无人机在空中连续飞行了48小时,增加无人机续航时间2400%。</w:t>
      </w:r>
    </w:p>
    <w:p w:rsidR="00B355D7" w:rsidRPr="00B355D7" w:rsidRDefault="00B355D7" w:rsidP="00B355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B355D7">
        <w:rPr>
          <w:rFonts w:ascii="微软雅黑" w:eastAsia="微软雅黑" w:hAnsi="微软雅黑" w:cs="宋体" w:hint="eastAsia"/>
          <w:color w:val="3E3E3E"/>
          <w:kern w:val="0"/>
          <w:sz w:val="24"/>
          <w:szCs w:val="24"/>
        </w:rPr>
        <w:t>他们认为,这种激光充电系统甚至可以让无人侦察机进行不间断飞行,一直留在天空中。这种小型无人机2006年即已被特种部队用于收集情报、监视以及侦查任务。</w:t>
      </w:r>
    </w:p>
    <w:p w:rsidR="00B355D7" w:rsidRDefault="00B355D7" w:rsidP="00B355D7">
      <w:pPr>
        <w:widowControl/>
        <w:shd w:val="clear" w:color="auto" w:fill="FFFFFF"/>
        <w:jc w:val="left"/>
        <w:rPr>
          <w:rFonts w:ascii="微软雅黑" w:eastAsia="微软雅黑" w:hAnsi="微软雅黑" w:cs="宋体" w:hint="eastAsia"/>
          <w:color w:val="3E3E3E"/>
          <w:kern w:val="0"/>
          <w:sz w:val="24"/>
          <w:szCs w:val="24"/>
        </w:rPr>
      </w:pPr>
      <w:r w:rsidRPr="00B355D7">
        <w:rPr>
          <w:rFonts w:ascii="微软雅黑" w:eastAsia="微软雅黑" w:hAnsi="微软雅黑" w:cs="宋体" w:hint="eastAsia"/>
          <w:b/>
          <w:bCs/>
          <w:color w:val="3E3E3E"/>
          <w:kern w:val="0"/>
          <w:sz w:val="24"/>
          <w:szCs w:val="24"/>
        </w:rPr>
        <w:lastRenderedPageBreak/>
        <w:t>系统组成及工作原理</w:t>
      </w:r>
      <w:r w:rsidRPr="00B355D7">
        <w:rPr>
          <w:rFonts w:ascii="微软雅黑" w:eastAsia="微软雅黑" w:hAnsi="微软雅黑" w:cs="宋体" w:hint="eastAsia"/>
          <w:color w:val="3E3E3E"/>
          <w:kern w:val="0"/>
          <w:sz w:val="24"/>
          <w:szCs w:val="24"/>
        </w:rPr>
        <w:br/>
        <w:t>电源系统作为能量源,为激光器供电,将电能转化为激光能量；制冷系统的协同作用能够保证更高的能量转化效率。 激光能量经过跟瞄系统之后, 准确传输到光伏阵列上；光伏阵列将激光能量转化为电能,为电池充电,从而为发动机提供能量或者完成其它任务。</w:t>
      </w:r>
      <w:r w:rsidRPr="00B355D7">
        <w:rPr>
          <w:rFonts w:ascii="微软雅黑" w:eastAsia="微软雅黑" w:hAnsi="微软雅黑" w:cs="宋体" w:hint="eastAsia"/>
          <w:color w:val="3E3E3E"/>
          <w:kern w:val="0"/>
          <w:sz w:val="24"/>
          <w:szCs w:val="24"/>
        </w:rPr>
        <w:br/>
        <w:t> </w:t>
      </w:r>
      <w:r w:rsidRPr="00B355D7">
        <w:rPr>
          <w:rFonts w:ascii="微软雅黑" w:eastAsia="微软雅黑" w:hAnsi="微软雅黑" w:cs="宋体"/>
          <w:color w:val="3E3E3E"/>
          <w:kern w:val="0"/>
          <w:sz w:val="24"/>
          <w:szCs w:val="24"/>
        </w:rPr>
        <w:pict>
          <v:shape id="_x0000_i1032" type="#_x0000_t75" alt="" style="width:24pt;height:24pt"/>
        </w:pict>
      </w:r>
      <w:r w:rsidRPr="00B355D7">
        <w:rPr>
          <w:rFonts w:ascii="微软雅黑" w:eastAsia="微软雅黑" w:hAnsi="微软雅黑" w:cs="宋体" w:hint="eastAsia"/>
          <w:b/>
          <w:bCs/>
          <w:color w:val="3E3E3E"/>
          <w:kern w:val="0"/>
          <w:sz w:val="24"/>
          <w:szCs w:val="24"/>
        </w:rPr>
        <w:t>总     结</w:t>
      </w:r>
      <w:r w:rsidRPr="00B355D7">
        <w:rPr>
          <w:rFonts w:ascii="微软雅黑" w:eastAsia="微软雅黑" w:hAnsi="微软雅黑" w:cs="宋体" w:hint="eastAsia"/>
          <w:color w:val="3E3E3E"/>
          <w:kern w:val="0"/>
          <w:sz w:val="24"/>
          <w:szCs w:val="24"/>
        </w:rPr>
        <w:br/>
        <w:t>不管是现在把电动换为油动，还是无线或激光充电，都是要解决无人机续航时间的问题，相信不久的将来随着电池及电池充电的问题被突破，无人机的应用将越来越广泛。</w:t>
      </w:r>
    </w:p>
    <w:p w:rsidR="00B355D7" w:rsidRPr="00B355D7" w:rsidRDefault="00B355D7" w:rsidP="00B355D7">
      <w:pPr>
        <w:widowControl/>
        <w:shd w:val="clear" w:color="auto" w:fill="FFFFFF"/>
        <w:jc w:val="left"/>
        <w:rPr>
          <w:rFonts w:ascii="微软雅黑" w:eastAsia="微软雅黑" w:hAnsi="微软雅黑" w:cs="宋体" w:hint="eastAsia"/>
          <w:color w:val="3E3E3E"/>
          <w:kern w:val="0"/>
          <w:sz w:val="24"/>
          <w:szCs w:val="24"/>
        </w:rPr>
      </w:pPr>
      <w:r w:rsidRPr="00B355D7">
        <w:rPr>
          <w:rFonts w:ascii="微软雅黑" w:eastAsia="微软雅黑" w:hAnsi="微软雅黑" w:cs="宋体" w:hint="eastAsia"/>
          <w:b/>
          <w:bCs/>
          <w:color w:val="F21313"/>
          <w:kern w:val="0"/>
          <w:sz w:val="18"/>
        </w:rPr>
        <w:t>注：</w:t>
      </w:r>
      <w:r w:rsidRPr="00B355D7">
        <w:rPr>
          <w:rFonts w:ascii="微软雅黑" w:eastAsia="微软雅黑" w:hAnsi="微软雅黑" w:cs="宋体" w:hint="eastAsia"/>
          <w:color w:val="3E3E3E"/>
          <w:kern w:val="0"/>
          <w:sz w:val="18"/>
          <w:szCs w:val="18"/>
        </w:rPr>
        <w:t>微信公众号以外的平台转载本文请联系我们授权</w:t>
      </w:r>
      <w:r w:rsidRPr="00B355D7">
        <w:rPr>
          <w:rFonts w:ascii="微软雅黑" w:eastAsia="微软雅黑" w:hAnsi="微软雅黑" w:cs="宋体"/>
          <w:color w:val="3E3E3E"/>
          <w:kern w:val="0"/>
          <w:sz w:val="24"/>
          <w:szCs w:val="24"/>
        </w:rPr>
        <w:pict>
          <v:shape id="_x0000_i1033" type="#_x0000_t75" alt="" style="width:24pt;height:24pt"/>
        </w:pict>
      </w:r>
      <w:r w:rsidRPr="00B355D7">
        <w:rPr>
          <w:rFonts w:ascii="微软雅黑" w:eastAsia="微软雅黑" w:hAnsi="微软雅黑" w:cs="宋体" w:hint="eastAsia"/>
          <w:color w:val="3E3E3E"/>
          <w:kern w:val="0"/>
          <w:sz w:val="24"/>
          <w:szCs w:val="24"/>
        </w:rPr>
        <w:t xml:space="preserve"> 期待您的关注</w:t>
      </w:r>
      <w:r w:rsidRPr="00B355D7">
        <w:rPr>
          <w:rFonts w:ascii="微软雅黑" w:eastAsia="微软雅黑" w:hAnsi="微软雅黑" w:cs="宋体" w:hint="eastAsia"/>
          <w:color w:val="3E3E3E"/>
          <w:kern w:val="0"/>
          <w:sz w:val="24"/>
          <w:szCs w:val="24"/>
        </w:rPr>
        <w:br/>
        <w:t>把握产业链脉络追踪高价值的产品坚持深度有价值原创定位无人机频道微信号：</w:t>
      </w:r>
      <w:r w:rsidRPr="00B355D7">
        <w:rPr>
          <w:rFonts w:ascii="微软雅黑" w:eastAsia="微软雅黑" w:hAnsi="微软雅黑" w:cs="宋体" w:hint="eastAsia"/>
          <w:color w:val="3E3E3E"/>
          <w:kern w:val="0"/>
          <w:sz w:val="27"/>
          <w:szCs w:val="27"/>
        </w:rPr>
        <w:t>auscor</w:t>
      </w:r>
      <w:r w:rsidRPr="00B355D7">
        <w:rPr>
          <w:rFonts w:ascii="微软雅黑" w:eastAsia="微软雅黑" w:hAnsi="微软雅黑" w:cs="宋体" w:hint="eastAsia"/>
          <w:color w:val="A0A0A0"/>
          <w:kern w:val="0"/>
          <w:sz w:val="18"/>
          <w:szCs w:val="18"/>
        </w:rPr>
        <w:t>无人机从业者都关注的号</w:t>
      </w:r>
    </w:p>
    <w:p w:rsidR="00B355D7" w:rsidRPr="00B355D7" w:rsidRDefault="00B355D7" w:rsidP="00B355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p>
    <w:p w:rsidR="00B355D7" w:rsidRDefault="00B355D7" w:rsidP="00B355D7">
      <w:pPr>
        <w:rPr>
          <w:rFonts w:hint="eastAsia"/>
        </w:rPr>
      </w:pPr>
      <w:r w:rsidRPr="00B355D7">
        <w:rPr>
          <w:rFonts w:ascii="微软雅黑" w:eastAsia="微软雅黑" w:hAnsi="微软雅黑" w:cs="宋体" w:hint="eastAsia"/>
          <w:color w:val="3E3E3E"/>
          <w:kern w:val="0"/>
          <w:sz w:val="24"/>
          <w:szCs w:val="24"/>
        </w:rPr>
        <w:pict/>
      </w:r>
    </w:p>
    <w:sectPr w:rsidR="00B355D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47C" w:rsidRDefault="00B4147C" w:rsidP="00B355D7">
      <w:r>
        <w:separator/>
      </w:r>
    </w:p>
  </w:endnote>
  <w:endnote w:type="continuationSeparator" w:id="1">
    <w:p w:rsidR="00B4147C" w:rsidRDefault="00B4147C" w:rsidP="00B355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D7" w:rsidRDefault="00B355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D7" w:rsidRDefault="00B355D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D7" w:rsidRDefault="00B355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47C" w:rsidRDefault="00B4147C" w:rsidP="00B355D7">
      <w:r>
        <w:separator/>
      </w:r>
    </w:p>
  </w:footnote>
  <w:footnote w:type="continuationSeparator" w:id="1">
    <w:p w:rsidR="00B4147C" w:rsidRDefault="00B4147C" w:rsidP="00B35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D7" w:rsidRDefault="00B355D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D7" w:rsidRDefault="00B355D7" w:rsidP="00B355D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D7" w:rsidRDefault="00B355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5D7"/>
    <w:rsid w:val="00B355D7"/>
    <w:rsid w:val="00B41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5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5D7"/>
    <w:rPr>
      <w:sz w:val="18"/>
      <w:szCs w:val="18"/>
    </w:rPr>
  </w:style>
  <w:style w:type="paragraph" w:styleId="a4">
    <w:name w:val="footer"/>
    <w:basedOn w:val="a"/>
    <w:link w:val="Char0"/>
    <w:uiPriority w:val="99"/>
    <w:semiHidden/>
    <w:unhideWhenUsed/>
    <w:rsid w:val="00B355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5D7"/>
    <w:rPr>
      <w:sz w:val="18"/>
      <w:szCs w:val="18"/>
    </w:rPr>
  </w:style>
  <w:style w:type="character" w:styleId="a5">
    <w:name w:val="Hyperlink"/>
    <w:basedOn w:val="a0"/>
    <w:uiPriority w:val="99"/>
    <w:semiHidden/>
    <w:unhideWhenUsed/>
    <w:rsid w:val="00B355D7"/>
    <w:rPr>
      <w:strike w:val="0"/>
      <w:dstrike w:val="0"/>
      <w:color w:val="607FA6"/>
      <w:u w:val="none"/>
      <w:effect w:val="none"/>
    </w:rPr>
  </w:style>
  <w:style w:type="paragraph" w:styleId="a6">
    <w:name w:val="Normal (Web)"/>
    <w:basedOn w:val="a"/>
    <w:uiPriority w:val="99"/>
    <w:semiHidden/>
    <w:unhideWhenUsed/>
    <w:rsid w:val="00B355D7"/>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B355D7"/>
    <w:rPr>
      <w:sz w:val="24"/>
      <w:szCs w:val="24"/>
    </w:rPr>
  </w:style>
  <w:style w:type="character" w:styleId="a7">
    <w:name w:val="Strong"/>
    <w:basedOn w:val="a0"/>
    <w:uiPriority w:val="22"/>
    <w:qFormat/>
    <w:rsid w:val="00B355D7"/>
    <w:rPr>
      <w:b/>
      <w:bCs/>
    </w:rPr>
  </w:style>
  <w:style w:type="paragraph" w:customStyle="1" w:styleId="profilemeta">
    <w:name w:val="profile_meta"/>
    <w:basedOn w:val="a"/>
    <w:rsid w:val="00B355D7"/>
    <w:pPr>
      <w:widowControl/>
      <w:spacing w:before="100" w:beforeAutospacing="1" w:after="100" w:afterAutospacing="1"/>
      <w:jc w:val="left"/>
    </w:pPr>
    <w:rPr>
      <w:rFonts w:ascii="宋体" w:eastAsia="宋体" w:hAnsi="宋体" w:cs="宋体"/>
      <w:kern w:val="0"/>
      <w:sz w:val="24"/>
      <w:szCs w:val="24"/>
    </w:rPr>
  </w:style>
  <w:style w:type="character" w:customStyle="1" w:styleId="profilemetavalue">
    <w:name w:val="profile_meta_value"/>
    <w:basedOn w:val="a0"/>
    <w:rsid w:val="00B355D7"/>
  </w:style>
</w:styles>
</file>

<file path=word/webSettings.xml><?xml version="1.0" encoding="utf-8"?>
<w:webSettings xmlns:r="http://schemas.openxmlformats.org/officeDocument/2006/relationships" xmlns:w="http://schemas.openxmlformats.org/wordprocessingml/2006/main">
  <w:divs>
    <w:div w:id="7292093">
      <w:marLeft w:val="0"/>
      <w:marRight w:val="0"/>
      <w:marTop w:val="0"/>
      <w:marBottom w:val="0"/>
      <w:divBdr>
        <w:top w:val="none" w:sz="0" w:space="0" w:color="auto"/>
        <w:left w:val="none" w:sz="0" w:space="0" w:color="auto"/>
        <w:bottom w:val="none" w:sz="0" w:space="0" w:color="auto"/>
        <w:right w:val="none" w:sz="0" w:space="0" w:color="auto"/>
      </w:divBdr>
    </w:div>
    <w:div w:id="433286558">
      <w:marLeft w:val="0"/>
      <w:marRight w:val="0"/>
      <w:marTop w:val="0"/>
      <w:marBottom w:val="270"/>
      <w:divBdr>
        <w:top w:val="none" w:sz="0" w:space="0" w:color="auto"/>
        <w:left w:val="none" w:sz="0" w:space="0" w:color="auto"/>
        <w:bottom w:val="none" w:sz="0" w:space="0" w:color="auto"/>
        <w:right w:val="none" w:sz="0" w:space="0" w:color="auto"/>
      </w:divBdr>
      <w:divsChild>
        <w:div w:id="1285388130">
          <w:marLeft w:val="0"/>
          <w:marRight w:val="0"/>
          <w:marTop w:val="0"/>
          <w:marBottom w:val="0"/>
          <w:divBdr>
            <w:top w:val="none" w:sz="0" w:space="0" w:color="auto"/>
            <w:left w:val="none" w:sz="0" w:space="0" w:color="auto"/>
            <w:bottom w:val="none" w:sz="0" w:space="0" w:color="auto"/>
            <w:right w:val="none" w:sz="0" w:space="0" w:color="auto"/>
          </w:divBdr>
          <w:divsChild>
            <w:div w:id="14659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668</Words>
  <Characters>3811</Characters>
  <Application>Microsoft Office Word</Application>
  <DocSecurity>0</DocSecurity>
  <Lines>31</Lines>
  <Paragraphs>8</Paragraphs>
  <ScaleCrop>false</ScaleCrop>
  <Company>微软中国</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2016-06-30T01:02:00Z</dcterms:created>
  <dcterms:modified xsi:type="dcterms:W3CDTF">2016-06-30T01:04:00Z</dcterms:modified>
</cp:coreProperties>
</file>